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720E" w14:textId="77777777" w:rsidR="00D960B5" w:rsidRDefault="00D960B5" w:rsidP="00D960B5">
      <w:pPr>
        <w:spacing w:after="0" w:line="259" w:lineRule="auto"/>
        <w:ind w:left="202"/>
      </w:pPr>
      <w:r>
        <w:rPr>
          <w:b/>
          <w:sz w:val="32"/>
        </w:rPr>
        <w:t>Belton Parish Council Incorporating Sandtoft and Beltoft</w:t>
      </w:r>
      <w:r>
        <w:rPr>
          <w:sz w:val="32"/>
        </w:rPr>
        <w:t xml:space="preserve"> </w:t>
      </w:r>
    </w:p>
    <w:p w14:paraId="16566745" w14:textId="77777777" w:rsidR="00D960B5" w:rsidRPr="003A40C4" w:rsidRDefault="00D960B5" w:rsidP="00D960B5">
      <w:pPr>
        <w:spacing w:after="0" w:line="259" w:lineRule="auto"/>
        <w:ind w:left="2"/>
        <w:jc w:val="center"/>
        <w:rPr>
          <w:b/>
          <w:bCs/>
          <w:sz w:val="32"/>
          <w:szCs w:val="32"/>
        </w:rPr>
      </w:pPr>
      <w:r w:rsidRPr="003A40C4">
        <w:rPr>
          <w:b/>
          <w:bCs/>
          <w:sz w:val="32"/>
          <w:szCs w:val="32"/>
        </w:rPr>
        <w:t>Training and Development Policy</w:t>
      </w:r>
    </w:p>
    <w:p w14:paraId="0BC46FED" w14:textId="77777777" w:rsidR="00D960B5" w:rsidRDefault="00D960B5" w:rsidP="00D960B5">
      <w:pPr>
        <w:spacing w:after="0" w:line="259" w:lineRule="auto"/>
      </w:pPr>
      <w:r>
        <w:rPr>
          <w:sz w:val="32"/>
        </w:rPr>
        <w:t xml:space="preserve"> </w:t>
      </w:r>
    </w:p>
    <w:tbl>
      <w:tblPr>
        <w:tblStyle w:val="TableGrid"/>
        <w:tblW w:w="9647" w:type="dxa"/>
        <w:tblInd w:w="14" w:type="dxa"/>
        <w:tblCellMar>
          <w:top w:w="13" w:type="dxa"/>
          <w:left w:w="108" w:type="dxa"/>
          <w:right w:w="115" w:type="dxa"/>
        </w:tblCellMar>
        <w:tblLook w:val="04A0" w:firstRow="1" w:lastRow="0" w:firstColumn="1" w:lastColumn="0" w:noHBand="0" w:noVBand="1"/>
      </w:tblPr>
      <w:tblGrid>
        <w:gridCol w:w="2984"/>
        <w:gridCol w:w="6663"/>
      </w:tblGrid>
      <w:tr w:rsidR="00D960B5" w14:paraId="7B0DA01B" w14:textId="77777777" w:rsidTr="00C605C6">
        <w:trPr>
          <w:trHeight w:val="300"/>
        </w:trPr>
        <w:tc>
          <w:tcPr>
            <w:tcW w:w="2984" w:type="dxa"/>
            <w:tcBorders>
              <w:top w:val="single" w:sz="4" w:space="0" w:color="000000"/>
              <w:left w:val="single" w:sz="4" w:space="0" w:color="000000"/>
              <w:bottom w:val="single" w:sz="4" w:space="0" w:color="000000"/>
              <w:right w:val="single" w:sz="4" w:space="0" w:color="000000"/>
            </w:tcBorders>
          </w:tcPr>
          <w:p w14:paraId="0A0690DF" w14:textId="77777777" w:rsidR="00D960B5" w:rsidRDefault="00D960B5" w:rsidP="00C605C6">
            <w:pPr>
              <w:spacing w:line="259" w:lineRule="auto"/>
            </w:pPr>
            <w:r>
              <w:rPr>
                <w:b/>
              </w:rPr>
              <w:t xml:space="preserve">Name of Organisation </w:t>
            </w:r>
          </w:p>
        </w:tc>
        <w:tc>
          <w:tcPr>
            <w:tcW w:w="6663" w:type="dxa"/>
            <w:tcBorders>
              <w:top w:val="single" w:sz="4" w:space="0" w:color="000000"/>
              <w:left w:val="single" w:sz="4" w:space="0" w:color="000000"/>
              <w:bottom w:val="single" w:sz="4" w:space="0" w:color="000000"/>
              <w:right w:val="single" w:sz="4" w:space="0" w:color="000000"/>
            </w:tcBorders>
          </w:tcPr>
          <w:p w14:paraId="38F07036" w14:textId="77777777" w:rsidR="00D960B5" w:rsidRDefault="00D960B5" w:rsidP="00C605C6">
            <w:pPr>
              <w:spacing w:line="259" w:lineRule="auto"/>
            </w:pPr>
            <w:r>
              <w:rPr>
                <w:b/>
              </w:rPr>
              <w:t xml:space="preserve">Belton Parish Council  </w:t>
            </w:r>
          </w:p>
        </w:tc>
      </w:tr>
      <w:tr w:rsidR="00D960B5" w14:paraId="37A6273D" w14:textId="77777777" w:rsidTr="00C605C6">
        <w:trPr>
          <w:trHeight w:val="300"/>
        </w:trPr>
        <w:tc>
          <w:tcPr>
            <w:tcW w:w="2984" w:type="dxa"/>
            <w:tcBorders>
              <w:top w:val="single" w:sz="4" w:space="0" w:color="000000"/>
              <w:left w:val="single" w:sz="4" w:space="0" w:color="000000"/>
              <w:bottom w:val="single" w:sz="4" w:space="0" w:color="000000"/>
              <w:right w:val="single" w:sz="4" w:space="0" w:color="000000"/>
            </w:tcBorders>
          </w:tcPr>
          <w:p w14:paraId="54C41981" w14:textId="77777777" w:rsidR="00D960B5" w:rsidRDefault="00D960B5" w:rsidP="00C605C6">
            <w:pPr>
              <w:spacing w:line="259" w:lineRule="auto"/>
            </w:pPr>
            <w:r>
              <w:rPr>
                <w:b/>
              </w:rPr>
              <w:t xml:space="preserve">Registered Charity No. </w:t>
            </w:r>
          </w:p>
        </w:tc>
        <w:tc>
          <w:tcPr>
            <w:tcW w:w="6663" w:type="dxa"/>
            <w:tcBorders>
              <w:top w:val="single" w:sz="4" w:space="0" w:color="000000"/>
              <w:left w:val="single" w:sz="4" w:space="0" w:color="000000"/>
              <w:bottom w:val="single" w:sz="4" w:space="0" w:color="000000"/>
              <w:right w:val="single" w:sz="4" w:space="0" w:color="000000"/>
            </w:tcBorders>
          </w:tcPr>
          <w:p w14:paraId="021340B6" w14:textId="77777777" w:rsidR="00D960B5" w:rsidRDefault="00D960B5" w:rsidP="00C605C6">
            <w:pPr>
              <w:spacing w:line="259" w:lineRule="auto"/>
            </w:pPr>
            <w:r>
              <w:rPr>
                <w:b/>
              </w:rPr>
              <w:t xml:space="preserve">N/A </w:t>
            </w:r>
          </w:p>
        </w:tc>
      </w:tr>
      <w:tr w:rsidR="00D960B5" w14:paraId="3D1CD243" w14:textId="77777777" w:rsidTr="00C605C6">
        <w:trPr>
          <w:trHeight w:val="300"/>
        </w:trPr>
        <w:tc>
          <w:tcPr>
            <w:tcW w:w="2984" w:type="dxa"/>
            <w:tcBorders>
              <w:top w:val="single" w:sz="4" w:space="0" w:color="000000"/>
              <w:left w:val="single" w:sz="4" w:space="0" w:color="000000"/>
              <w:bottom w:val="single" w:sz="4" w:space="0" w:color="000000"/>
              <w:right w:val="single" w:sz="4" w:space="0" w:color="000000"/>
            </w:tcBorders>
          </w:tcPr>
          <w:p w14:paraId="7C3C0D93" w14:textId="77777777" w:rsidR="00D960B5" w:rsidRDefault="00D960B5" w:rsidP="00C605C6">
            <w:pPr>
              <w:spacing w:line="259" w:lineRule="auto"/>
            </w:pPr>
            <w:r>
              <w:rPr>
                <w:b/>
              </w:rPr>
              <w:t>Date Policy Agreed</w:t>
            </w:r>
            <w: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26E1BD03" w14:textId="77777777" w:rsidR="00D960B5" w:rsidRDefault="00D960B5" w:rsidP="00C605C6">
            <w:pPr>
              <w:spacing w:line="259" w:lineRule="auto"/>
            </w:pPr>
            <w:r>
              <w:rPr>
                <w:b/>
              </w:rPr>
              <w:t>May 2025</w:t>
            </w:r>
          </w:p>
        </w:tc>
      </w:tr>
      <w:tr w:rsidR="00D960B5" w14:paraId="6124D8BB" w14:textId="77777777" w:rsidTr="00C605C6">
        <w:trPr>
          <w:trHeight w:val="300"/>
        </w:trPr>
        <w:tc>
          <w:tcPr>
            <w:tcW w:w="2984" w:type="dxa"/>
            <w:tcBorders>
              <w:top w:val="single" w:sz="4" w:space="0" w:color="000000"/>
              <w:left w:val="single" w:sz="4" w:space="0" w:color="000000"/>
              <w:bottom w:val="single" w:sz="4" w:space="0" w:color="000000"/>
              <w:right w:val="single" w:sz="4" w:space="0" w:color="000000"/>
            </w:tcBorders>
          </w:tcPr>
          <w:p w14:paraId="15BB3AB2" w14:textId="77777777" w:rsidR="00D960B5" w:rsidRDefault="00D960B5" w:rsidP="00C605C6">
            <w:pPr>
              <w:spacing w:line="259" w:lineRule="auto"/>
            </w:pPr>
            <w:r>
              <w:rPr>
                <w:b/>
              </w:rPr>
              <w:t xml:space="preserve">Date of Next Review </w:t>
            </w:r>
          </w:p>
        </w:tc>
        <w:tc>
          <w:tcPr>
            <w:tcW w:w="6663" w:type="dxa"/>
            <w:tcBorders>
              <w:top w:val="single" w:sz="4" w:space="0" w:color="000000"/>
              <w:left w:val="single" w:sz="4" w:space="0" w:color="000000"/>
              <w:bottom w:val="single" w:sz="4" w:space="0" w:color="000000"/>
              <w:right w:val="single" w:sz="4" w:space="0" w:color="000000"/>
            </w:tcBorders>
          </w:tcPr>
          <w:p w14:paraId="4AC776C9" w14:textId="77777777" w:rsidR="00D960B5" w:rsidRDefault="00D960B5" w:rsidP="00C605C6">
            <w:pPr>
              <w:spacing w:line="259" w:lineRule="auto"/>
            </w:pPr>
            <w:r>
              <w:rPr>
                <w:b/>
              </w:rPr>
              <w:t>May 2026</w:t>
            </w:r>
          </w:p>
        </w:tc>
      </w:tr>
      <w:tr w:rsidR="00D960B5" w14:paraId="3D8922F7" w14:textId="77777777" w:rsidTr="00C605C6">
        <w:trPr>
          <w:trHeight w:val="300"/>
        </w:trPr>
        <w:tc>
          <w:tcPr>
            <w:tcW w:w="2984" w:type="dxa"/>
            <w:tcBorders>
              <w:top w:val="single" w:sz="4" w:space="0" w:color="000000"/>
              <w:left w:val="single" w:sz="4" w:space="0" w:color="000000"/>
              <w:bottom w:val="single" w:sz="4" w:space="0" w:color="000000"/>
              <w:right w:val="single" w:sz="4" w:space="0" w:color="000000"/>
            </w:tcBorders>
          </w:tcPr>
          <w:p w14:paraId="5D9B645C" w14:textId="77777777" w:rsidR="00D960B5" w:rsidRDefault="00D960B5" w:rsidP="00C605C6">
            <w:pPr>
              <w:spacing w:line="259" w:lineRule="auto"/>
            </w:pPr>
            <w:r>
              <w:rPr>
                <w:b/>
              </w:rPr>
              <w:t xml:space="preserve">Signature of Chair </w:t>
            </w:r>
          </w:p>
        </w:tc>
        <w:tc>
          <w:tcPr>
            <w:tcW w:w="6663" w:type="dxa"/>
            <w:tcBorders>
              <w:top w:val="single" w:sz="4" w:space="0" w:color="000000"/>
              <w:left w:val="single" w:sz="4" w:space="0" w:color="000000"/>
              <w:bottom w:val="single" w:sz="4" w:space="0" w:color="000000"/>
              <w:right w:val="single" w:sz="4" w:space="0" w:color="000000"/>
            </w:tcBorders>
          </w:tcPr>
          <w:p w14:paraId="2D6602E0" w14:textId="77777777" w:rsidR="00D960B5" w:rsidRDefault="00D960B5" w:rsidP="00C605C6">
            <w:pPr>
              <w:spacing w:line="259" w:lineRule="auto"/>
            </w:pPr>
            <w:r>
              <w:rPr>
                <w:b/>
              </w:rPr>
              <w:t xml:space="preserve"> </w:t>
            </w:r>
          </w:p>
        </w:tc>
      </w:tr>
    </w:tbl>
    <w:p w14:paraId="139C79A2" w14:textId="77777777" w:rsidR="00B21B39" w:rsidRDefault="00B21B39" w:rsidP="0058587A">
      <w:pPr>
        <w:spacing w:after="0"/>
        <w:rPr>
          <w:rFonts w:ascii="Arial" w:hAnsi="Arial" w:cs="Arial"/>
        </w:rPr>
      </w:pPr>
    </w:p>
    <w:p w14:paraId="74F2E822" w14:textId="77777777" w:rsidR="0058587A" w:rsidRPr="0058587A" w:rsidRDefault="0058587A" w:rsidP="0058587A">
      <w:pPr>
        <w:spacing w:after="0"/>
        <w:rPr>
          <w:rFonts w:ascii="Arial" w:hAnsi="Arial" w:cs="Arial"/>
        </w:rPr>
      </w:pPr>
      <w:r w:rsidRPr="0058587A">
        <w:rPr>
          <w:rFonts w:ascii="Arial" w:hAnsi="Arial" w:cs="Arial"/>
        </w:rPr>
        <w:t xml:space="preserve">INTRODUCTION </w:t>
      </w:r>
    </w:p>
    <w:p w14:paraId="25C0479B" w14:textId="77777777" w:rsidR="0058587A" w:rsidRPr="0058587A" w:rsidRDefault="0058587A" w:rsidP="0058587A">
      <w:pPr>
        <w:spacing w:after="0"/>
        <w:rPr>
          <w:rFonts w:ascii="Arial" w:hAnsi="Arial" w:cs="Arial"/>
        </w:rPr>
      </w:pPr>
    </w:p>
    <w:p w14:paraId="5C87C479" w14:textId="77777777" w:rsidR="0058587A" w:rsidRPr="0058587A" w:rsidRDefault="0058587A" w:rsidP="0058587A">
      <w:pPr>
        <w:spacing w:after="0"/>
        <w:rPr>
          <w:rFonts w:ascii="Arial" w:hAnsi="Arial" w:cs="Arial"/>
        </w:rPr>
      </w:pPr>
      <w:r w:rsidRPr="0058587A">
        <w:rPr>
          <w:rFonts w:ascii="Arial" w:hAnsi="Arial" w:cs="Arial"/>
        </w:rPr>
        <w:t xml:space="preserve">The intention of this policy is to provide a framework for identifying training needs for staff and Councillors. </w:t>
      </w:r>
    </w:p>
    <w:p w14:paraId="5F893484" w14:textId="77777777" w:rsidR="0058587A" w:rsidRPr="0058587A" w:rsidRDefault="0058587A" w:rsidP="0058587A">
      <w:pPr>
        <w:spacing w:after="0"/>
        <w:rPr>
          <w:rFonts w:ascii="Arial" w:hAnsi="Arial" w:cs="Arial"/>
        </w:rPr>
      </w:pPr>
    </w:p>
    <w:p w14:paraId="2DB08EA3" w14:textId="44E44474" w:rsidR="0058587A" w:rsidRPr="0058587A" w:rsidRDefault="00D960B5" w:rsidP="0058587A">
      <w:pPr>
        <w:spacing w:after="0"/>
        <w:rPr>
          <w:rFonts w:ascii="Arial" w:hAnsi="Arial" w:cs="Arial"/>
        </w:rPr>
      </w:pPr>
      <w:r>
        <w:rPr>
          <w:rFonts w:ascii="Arial" w:hAnsi="Arial" w:cs="Arial"/>
        </w:rPr>
        <w:t>Belton</w:t>
      </w:r>
      <w:r w:rsidR="0058587A">
        <w:rPr>
          <w:rFonts w:ascii="Arial" w:hAnsi="Arial" w:cs="Arial"/>
        </w:rPr>
        <w:t xml:space="preserve"> </w:t>
      </w:r>
      <w:r w:rsidR="0058587A" w:rsidRPr="0058587A">
        <w:rPr>
          <w:rFonts w:ascii="Arial" w:hAnsi="Arial" w:cs="Arial"/>
        </w:rPr>
        <w:t xml:space="preserve">Parish </w:t>
      </w:r>
      <w:r w:rsidR="0058587A">
        <w:rPr>
          <w:rFonts w:ascii="Arial" w:hAnsi="Arial" w:cs="Arial"/>
        </w:rPr>
        <w:t xml:space="preserve">Council </w:t>
      </w:r>
      <w:r w:rsidR="0058587A" w:rsidRPr="0058587A">
        <w:rPr>
          <w:rFonts w:ascii="Arial" w:hAnsi="Arial" w:cs="Arial"/>
        </w:rPr>
        <w:t xml:space="preserve">recognises its duty to provide equal access for all Councillors and staff to training and development in accordance with equal opportunities legislation. </w:t>
      </w:r>
    </w:p>
    <w:p w14:paraId="695CBF28" w14:textId="77777777" w:rsidR="0058587A" w:rsidRPr="0058587A" w:rsidRDefault="0058587A" w:rsidP="0058587A">
      <w:pPr>
        <w:spacing w:after="0"/>
        <w:rPr>
          <w:rFonts w:ascii="Arial" w:hAnsi="Arial" w:cs="Arial"/>
        </w:rPr>
      </w:pPr>
    </w:p>
    <w:p w14:paraId="261E475C" w14:textId="77777777" w:rsidR="0058587A" w:rsidRPr="0058587A" w:rsidRDefault="0058587A" w:rsidP="0058587A">
      <w:pPr>
        <w:spacing w:after="0"/>
        <w:rPr>
          <w:rFonts w:ascii="Arial" w:hAnsi="Arial" w:cs="Arial"/>
        </w:rPr>
      </w:pPr>
      <w:r w:rsidRPr="0058587A">
        <w:rPr>
          <w:rFonts w:ascii="Arial" w:hAnsi="Arial" w:cs="Arial"/>
        </w:rPr>
        <w:t xml:space="preserve">COMMITMENT </w:t>
      </w:r>
    </w:p>
    <w:p w14:paraId="72A4687D" w14:textId="77777777" w:rsidR="0058587A" w:rsidRPr="0058587A" w:rsidRDefault="0058587A" w:rsidP="0058587A">
      <w:pPr>
        <w:spacing w:after="0"/>
        <w:rPr>
          <w:rFonts w:ascii="Arial" w:hAnsi="Arial" w:cs="Arial"/>
        </w:rPr>
      </w:pPr>
    </w:p>
    <w:p w14:paraId="28497BF9" w14:textId="77777777" w:rsidR="0058587A" w:rsidRPr="0058587A" w:rsidRDefault="0058587A" w:rsidP="0058587A">
      <w:pPr>
        <w:spacing w:after="0"/>
        <w:rPr>
          <w:rFonts w:ascii="Arial" w:hAnsi="Arial" w:cs="Arial"/>
        </w:rPr>
      </w:pPr>
      <w:r>
        <w:rPr>
          <w:rFonts w:ascii="Arial" w:hAnsi="Arial" w:cs="Arial"/>
        </w:rPr>
        <w:t>The Council</w:t>
      </w:r>
      <w:r w:rsidRPr="0058587A">
        <w:rPr>
          <w:rFonts w:ascii="Arial" w:hAnsi="Arial" w:cs="Arial"/>
        </w:rPr>
        <w:t xml:space="preserve"> is committed to developing its staff and Councillors in order to assist the Council in achieving its aims and priorities. </w:t>
      </w:r>
    </w:p>
    <w:p w14:paraId="2625BCFA" w14:textId="77777777" w:rsidR="0058587A" w:rsidRPr="0058587A" w:rsidRDefault="0058587A" w:rsidP="0058587A">
      <w:pPr>
        <w:spacing w:after="0"/>
        <w:rPr>
          <w:rFonts w:ascii="Arial" w:hAnsi="Arial" w:cs="Arial"/>
        </w:rPr>
      </w:pPr>
    </w:p>
    <w:p w14:paraId="10CF7B2B" w14:textId="77777777" w:rsidR="0058587A" w:rsidRPr="0058587A" w:rsidRDefault="0058587A" w:rsidP="0058587A">
      <w:pPr>
        <w:spacing w:after="0"/>
        <w:rPr>
          <w:rFonts w:ascii="Arial" w:hAnsi="Arial" w:cs="Arial"/>
        </w:rPr>
      </w:pPr>
      <w:r w:rsidRPr="0058587A">
        <w:rPr>
          <w:rFonts w:ascii="Arial" w:hAnsi="Arial" w:cs="Arial"/>
        </w:rPr>
        <w:t xml:space="preserve">The Council will ensure that the Clerk has the opportunity to access training to meet the particular demands of their job or role. </w:t>
      </w:r>
    </w:p>
    <w:p w14:paraId="02B4EAE1" w14:textId="77777777" w:rsidR="0058587A" w:rsidRPr="0058587A" w:rsidRDefault="0058587A" w:rsidP="0058587A">
      <w:pPr>
        <w:spacing w:after="0"/>
        <w:rPr>
          <w:rFonts w:ascii="Arial" w:hAnsi="Arial" w:cs="Arial"/>
        </w:rPr>
      </w:pPr>
    </w:p>
    <w:p w14:paraId="71A36D70" w14:textId="77777777" w:rsidR="00627646" w:rsidRDefault="0058587A" w:rsidP="0058587A">
      <w:pPr>
        <w:spacing w:after="0"/>
        <w:rPr>
          <w:rFonts w:ascii="Arial" w:hAnsi="Arial" w:cs="Arial"/>
        </w:rPr>
      </w:pPr>
      <w:r w:rsidRPr="0058587A">
        <w:rPr>
          <w:rFonts w:ascii="Arial" w:hAnsi="Arial" w:cs="Arial"/>
        </w:rPr>
        <w:t>The Council will provide resources to enable staff and Councillors to access relevant training.</w:t>
      </w:r>
    </w:p>
    <w:p w14:paraId="25AA4845" w14:textId="77777777" w:rsidR="0058587A" w:rsidRDefault="0058587A" w:rsidP="0058587A">
      <w:pPr>
        <w:spacing w:after="0"/>
        <w:rPr>
          <w:rFonts w:ascii="Arial" w:hAnsi="Arial" w:cs="Arial"/>
        </w:rPr>
      </w:pPr>
    </w:p>
    <w:p w14:paraId="10A33CBC" w14:textId="77777777" w:rsidR="0058587A" w:rsidRDefault="00E1127F" w:rsidP="0058587A">
      <w:pPr>
        <w:spacing w:after="0"/>
        <w:rPr>
          <w:rFonts w:ascii="Arial" w:hAnsi="Arial" w:cs="Arial"/>
        </w:rPr>
      </w:pPr>
      <w:r>
        <w:rPr>
          <w:rFonts w:ascii="Arial" w:hAnsi="Arial" w:cs="Arial"/>
        </w:rPr>
        <w:t>POLICY</w:t>
      </w:r>
      <w:r w:rsidR="00B21B39">
        <w:rPr>
          <w:rFonts w:ascii="Arial" w:hAnsi="Arial" w:cs="Arial"/>
        </w:rPr>
        <w:t xml:space="preserve"> STATEMENT</w:t>
      </w:r>
    </w:p>
    <w:p w14:paraId="615DBE94" w14:textId="77777777" w:rsidR="00B21B39" w:rsidRPr="0058587A" w:rsidRDefault="00B21B39" w:rsidP="0058587A">
      <w:pPr>
        <w:spacing w:after="0"/>
        <w:rPr>
          <w:rFonts w:ascii="Arial" w:hAnsi="Arial" w:cs="Arial"/>
        </w:rPr>
      </w:pPr>
    </w:p>
    <w:p w14:paraId="64651C24" w14:textId="410A344B" w:rsidR="0058587A" w:rsidRPr="0058587A" w:rsidRDefault="00D960B5" w:rsidP="0058587A">
      <w:pPr>
        <w:spacing w:after="0"/>
        <w:rPr>
          <w:rFonts w:ascii="Arial" w:hAnsi="Arial" w:cs="Arial"/>
        </w:rPr>
      </w:pPr>
      <w:r>
        <w:rPr>
          <w:rFonts w:ascii="Arial" w:hAnsi="Arial" w:cs="Arial"/>
        </w:rPr>
        <w:t>Belton</w:t>
      </w:r>
      <w:r w:rsidR="0058587A" w:rsidRPr="0058587A">
        <w:rPr>
          <w:rFonts w:ascii="Arial" w:hAnsi="Arial" w:cs="Arial"/>
        </w:rPr>
        <w:t xml:space="preserve"> Parish Council is committed to ensure that it continues to fulfil its duties and responsibilities to residents professionally.</w:t>
      </w:r>
      <w:r w:rsidR="00B21B39">
        <w:rPr>
          <w:rFonts w:ascii="Arial" w:hAnsi="Arial" w:cs="Arial"/>
        </w:rPr>
        <w:t xml:space="preserve"> </w:t>
      </w:r>
      <w:r w:rsidR="0058587A" w:rsidRPr="0058587A">
        <w:rPr>
          <w:rFonts w:ascii="Arial" w:hAnsi="Arial" w:cs="Arial"/>
        </w:rPr>
        <w:t xml:space="preserve"> To that end the Council’s intention is that Councillors, </w:t>
      </w:r>
      <w:r w:rsidR="003D5A60">
        <w:rPr>
          <w:rFonts w:ascii="Arial" w:hAnsi="Arial" w:cs="Arial"/>
        </w:rPr>
        <w:t xml:space="preserve">the </w:t>
      </w:r>
      <w:r w:rsidR="0058587A" w:rsidRPr="0058587A">
        <w:rPr>
          <w:rFonts w:ascii="Arial" w:hAnsi="Arial" w:cs="Arial"/>
        </w:rPr>
        <w:t xml:space="preserve">Clerk and any other workers of the Council are suitably equipped with the correct knowledge and skills to carry out their roles and maintain effective working practises. The Council will procure or provide such training and development opportunities as it deems necessary and relevant for the delivery of its work. </w:t>
      </w:r>
      <w:r w:rsidR="00B21B39">
        <w:rPr>
          <w:rFonts w:ascii="Arial" w:hAnsi="Arial" w:cs="Arial"/>
        </w:rPr>
        <w:t xml:space="preserve"> </w:t>
      </w:r>
      <w:r w:rsidR="0058587A" w:rsidRPr="0058587A">
        <w:rPr>
          <w:rFonts w:ascii="Arial" w:hAnsi="Arial" w:cs="Arial"/>
        </w:rPr>
        <w:t>It is essential that Councillors and staff are given equal opportunity to develop their knowledge of local government and the law relating to parish councils and to learn new skills to promote partnership working and community engagement in order to become effective councillors and lead a modern and progressive Parish Council of the future.</w:t>
      </w:r>
      <w:r w:rsidR="00B21B39">
        <w:rPr>
          <w:rFonts w:ascii="Arial" w:hAnsi="Arial" w:cs="Arial"/>
        </w:rPr>
        <w:t xml:space="preserve"> </w:t>
      </w:r>
      <w:r w:rsidR="0058587A" w:rsidRPr="0058587A">
        <w:rPr>
          <w:rFonts w:ascii="Arial" w:hAnsi="Arial" w:cs="Arial"/>
        </w:rPr>
        <w:t xml:space="preserve"> Councillor and staff development should be regarded as an integral part of the Council’s business</w:t>
      </w:r>
      <w:r w:rsidR="003D5A60">
        <w:rPr>
          <w:rFonts w:ascii="Arial" w:hAnsi="Arial" w:cs="Arial"/>
        </w:rPr>
        <w:t>.</w:t>
      </w:r>
    </w:p>
    <w:p w14:paraId="00E865FA" w14:textId="77777777" w:rsidR="00321F34" w:rsidRDefault="00321F34" w:rsidP="0058587A">
      <w:pPr>
        <w:spacing w:after="0"/>
        <w:rPr>
          <w:rFonts w:ascii="Arial" w:hAnsi="Arial" w:cs="Arial"/>
        </w:rPr>
      </w:pPr>
    </w:p>
    <w:p w14:paraId="0338E95E" w14:textId="77777777" w:rsidR="0058587A" w:rsidRPr="0058587A" w:rsidRDefault="0058587A" w:rsidP="0058587A">
      <w:pPr>
        <w:spacing w:after="0"/>
        <w:rPr>
          <w:rFonts w:ascii="Arial" w:hAnsi="Arial" w:cs="Arial"/>
        </w:rPr>
      </w:pPr>
      <w:r w:rsidRPr="0058587A">
        <w:rPr>
          <w:rFonts w:ascii="Arial" w:hAnsi="Arial" w:cs="Arial"/>
        </w:rPr>
        <w:t>STAFF TRAINING</w:t>
      </w:r>
    </w:p>
    <w:p w14:paraId="395D5EF7" w14:textId="77777777" w:rsidR="0058587A" w:rsidRPr="0058587A" w:rsidRDefault="0058587A" w:rsidP="0058587A">
      <w:pPr>
        <w:spacing w:after="0"/>
        <w:rPr>
          <w:rFonts w:ascii="Arial" w:hAnsi="Arial" w:cs="Arial"/>
        </w:rPr>
      </w:pPr>
    </w:p>
    <w:p w14:paraId="4E10FCD4" w14:textId="77777777" w:rsidR="0058587A" w:rsidRPr="0058587A" w:rsidRDefault="0058587A" w:rsidP="0058587A">
      <w:pPr>
        <w:spacing w:after="0"/>
        <w:rPr>
          <w:rFonts w:ascii="Arial" w:hAnsi="Arial" w:cs="Arial"/>
        </w:rPr>
      </w:pPr>
      <w:r w:rsidRPr="0058587A">
        <w:rPr>
          <w:rFonts w:ascii="Arial" w:hAnsi="Arial" w:cs="Arial"/>
        </w:rPr>
        <w:t>New members of staff will be encouraged to attend training pro</w:t>
      </w:r>
      <w:r w:rsidR="003D5A60">
        <w:rPr>
          <w:rFonts w:ascii="Arial" w:hAnsi="Arial" w:cs="Arial"/>
        </w:rPr>
        <w:t>vided locally by East Riding and Northern Lincolnshire Local Council Association (ERNLLCA</w:t>
      </w:r>
      <w:r w:rsidRPr="0058587A">
        <w:rPr>
          <w:rFonts w:ascii="Arial" w:hAnsi="Arial" w:cs="Arial"/>
        </w:rPr>
        <w:t xml:space="preserve">) and by the Society for </w:t>
      </w:r>
      <w:r w:rsidRPr="0058587A">
        <w:rPr>
          <w:rFonts w:ascii="Arial" w:hAnsi="Arial" w:cs="Arial"/>
        </w:rPr>
        <w:lastRenderedPageBreak/>
        <w:t>Local Council Clerks (SLCC).</w:t>
      </w:r>
      <w:r w:rsidR="003D5A60">
        <w:rPr>
          <w:rFonts w:ascii="Arial" w:hAnsi="Arial" w:cs="Arial"/>
        </w:rPr>
        <w:t xml:space="preserve"> </w:t>
      </w:r>
      <w:r w:rsidRPr="0058587A">
        <w:rPr>
          <w:rFonts w:ascii="Arial" w:hAnsi="Arial" w:cs="Arial"/>
        </w:rPr>
        <w:t xml:space="preserve"> For staff who are new to the sector, this </w:t>
      </w:r>
      <w:r w:rsidR="003D5A60">
        <w:rPr>
          <w:rFonts w:ascii="Arial" w:hAnsi="Arial" w:cs="Arial"/>
        </w:rPr>
        <w:t>could include attending the new Clerk’s training sessions</w:t>
      </w:r>
      <w:r w:rsidR="00B21B39">
        <w:rPr>
          <w:rFonts w:ascii="Arial" w:hAnsi="Arial" w:cs="Arial"/>
        </w:rPr>
        <w:t xml:space="preserve"> and a</w:t>
      </w:r>
      <w:r w:rsidRPr="0058587A">
        <w:rPr>
          <w:rFonts w:ascii="Arial" w:hAnsi="Arial" w:cs="Arial"/>
        </w:rPr>
        <w:t xml:space="preserve">dditional training sessions relevant to the individual’s particular role. </w:t>
      </w:r>
    </w:p>
    <w:p w14:paraId="7CC02C5A" w14:textId="77777777" w:rsidR="0058587A" w:rsidRPr="0058587A" w:rsidRDefault="0058587A" w:rsidP="0058587A">
      <w:pPr>
        <w:spacing w:after="0"/>
        <w:rPr>
          <w:rFonts w:ascii="Arial" w:hAnsi="Arial" w:cs="Arial"/>
        </w:rPr>
      </w:pPr>
    </w:p>
    <w:p w14:paraId="737262A4" w14:textId="77777777" w:rsidR="0058587A" w:rsidRPr="0058587A" w:rsidRDefault="0058587A" w:rsidP="0058587A">
      <w:pPr>
        <w:spacing w:after="0"/>
        <w:rPr>
          <w:rFonts w:ascii="Arial" w:hAnsi="Arial" w:cs="Arial"/>
        </w:rPr>
      </w:pPr>
      <w:r w:rsidRPr="0058587A">
        <w:rPr>
          <w:rFonts w:ascii="Arial" w:hAnsi="Arial" w:cs="Arial"/>
        </w:rPr>
        <w:t xml:space="preserve">As part of their on-going development, members of staff are required to be proactive in identifying training courses, workshops, briefings, etc which will support them in their respective role.  </w:t>
      </w:r>
    </w:p>
    <w:p w14:paraId="063F27CA" w14:textId="77777777" w:rsidR="0058587A" w:rsidRPr="0058587A" w:rsidRDefault="0058587A" w:rsidP="0058587A">
      <w:pPr>
        <w:spacing w:after="0"/>
        <w:rPr>
          <w:rFonts w:ascii="Arial" w:hAnsi="Arial" w:cs="Arial"/>
        </w:rPr>
      </w:pPr>
    </w:p>
    <w:p w14:paraId="3FE62DC0" w14:textId="77777777" w:rsidR="0058587A" w:rsidRPr="0058587A" w:rsidRDefault="0058587A" w:rsidP="0058587A">
      <w:pPr>
        <w:spacing w:after="0"/>
        <w:rPr>
          <w:rFonts w:ascii="Arial" w:hAnsi="Arial" w:cs="Arial"/>
        </w:rPr>
      </w:pPr>
      <w:r w:rsidRPr="0058587A">
        <w:rPr>
          <w:rFonts w:ascii="Arial" w:hAnsi="Arial" w:cs="Arial"/>
        </w:rPr>
        <w:t xml:space="preserve">Training may also be available on current issues through ‘webinars’, on-line modules and discussion forums. </w:t>
      </w:r>
    </w:p>
    <w:p w14:paraId="7C75EF85" w14:textId="77777777" w:rsidR="0058587A" w:rsidRPr="0058587A" w:rsidRDefault="0058587A" w:rsidP="0058587A">
      <w:pPr>
        <w:spacing w:after="0"/>
        <w:rPr>
          <w:rFonts w:ascii="Arial" w:hAnsi="Arial" w:cs="Arial"/>
        </w:rPr>
      </w:pPr>
    </w:p>
    <w:p w14:paraId="5372BA2D" w14:textId="77777777" w:rsidR="0058587A" w:rsidRDefault="0058587A" w:rsidP="0058587A">
      <w:pPr>
        <w:spacing w:after="0"/>
        <w:rPr>
          <w:rFonts w:ascii="Arial" w:hAnsi="Arial" w:cs="Arial"/>
        </w:rPr>
      </w:pPr>
      <w:r w:rsidRPr="0058587A">
        <w:rPr>
          <w:rFonts w:ascii="Arial" w:hAnsi="Arial" w:cs="Arial"/>
        </w:rPr>
        <w:t>The Parish Clerk is responsible for identifying his/her ongoing training requirements</w:t>
      </w:r>
    </w:p>
    <w:p w14:paraId="735D29BC" w14:textId="77777777" w:rsidR="0058587A" w:rsidRDefault="0058587A" w:rsidP="0058587A">
      <w:pPr>
        <w:spacing w:after="0"/>
        <w:rPr>
          <w:rFonts w:ascii="Arial" w:hAnsi="Arial" w:cs="Arial"/>
        </w:rPr>
      </w:pPr>
    </w:p>
    <w:p w14:paraId="581705E2" w14:textId="77777777" w:rsidR="0058587A" w:rsidRPr="0058587A" w:rsidRDefault="0058587A" w:rsidP="0058587A">
      <w:pPr>
        <w:spacing w:after="0"/>
        <w:rPr>
          <w:rFonts w:ascii="Arial" w:hAnsi="Arial" w:cs="Arial"/>
        </w:rPr>
      </w:pPr>
      <w:r w:rsidRPr="0058587A">
        <w:rPr>
          <w:rFonts w:ascii="Arial" w:hAnsi="Arial" w:cs="Arial"/>
        </w:rPr>
        <w:t xml:space="preserve">COUNCILLOR TRAINING </w:t>
      </w:r>
    </w:p>
    <w:p w14:paraId="0649A139" w14:textId="77777777" w:rsidR="0058587A" w:rsidRPr="0058587A" w:rsidRDefault="0058587A" w:rsidP="0058587A">
      <w:pPr>
        <w:spacing w:after="0"/>
        <w:rPr>
          <w:rFonts w:ascii="Arial" w:hAnsi="Arial" w:cs="Arial"/>
        </w:rPr>
      </w:pPr>
    </w:p>
    <w:p w14:paraId="51BAAD52" w14:textId="77777777" w:rsidR="0058587A" w:rsidRPr="0058587A" w:rsidRDefault="0058587A" w:rsidP="0058587A">
      <w:pPr>
        <w:spacing w:after="0"/>
        <w:rPr>
          <w:rFonts w:ascii="Arial" w:hAnsi="Arial" w:cs="Arial"/>
        </w:rPr>
      </w:pPr>
      <w:r w:rsidRPr="0058587A">
        <w:rPr>
          <w:rFonts w:ascii="Arial" w:hAnsi="Arial" w:cs="Arial"/>
        </w:rPr>
        <w:t xml:space="preserve">New Councillors will receive an induction pack which includes: </w:t>
      </w:r>
    </w:p>
    <w:p w14:paraId="019803AD" w14:textId="77777777" w:rsidR="0058587A" w:rsidRPr="0058587A" w:rsidRDefault="0058587A" w:rsidP="0058587A">
      <w:pPr>
        <w:spacing w:after="0"/>
        <w:rPr>
          <w:rFonts w:ascii="Arial" w:hAnsi="Arial" w:cs="Arial"/>
        </w:rPr>
      </w:pPr>
    </w:p>
    <w:p w14:paraId="3FD1B201"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Pr="0058587A">
        <w:rPr>
          <w:rFonts w:ascii="Arial" w:hAnsi="Arial" w:cs="Arial"/>
        </w:rPr>
        <w:t xml:space="preserve"> Declaration of office - to be signed prior to taking part in council business </w:t>
      </w:r>
    </w:p>
    <w:p w14:paraId="6AA6A601"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Pr="0058587A">
        <w:rPr>
          <w:rFonts w:ascii="Arial" w:hAnsi="Arial" w:cs="Arial"/>
        </w:rPr>
        <w:t xml:space="preserve"> Disclosable pecuniary interest form - to be completed within 28 days of taking office </w:t>
      </w:r>
    </w:p>
    <w:p w14:paraId="163B7146"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Pr="0058587A">
        <w:rPr>
          <w:rFonts w:ascii="Arial" w:hAnsi="Arial" w:cs="Arial"/>
        </w:rPr>
        <w:t xml:space="preserve"> Standing Orders </w:t>
      </w:r>
    </w:p>
    <w:p w14:paraId="0175360B"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Pr="0058587A">
        <w:rPr>
          <w:rFonts w:ascii="Arial" w:hAnsi="Arial" w:cs="Arial"/>
        </w:rPr>
        <w:t xml:space="preserve"> Financial Regulations </w:t>
      </w:r>
    </w:p>
    <w:p w14:paraId="08A6EC89"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00B21B39">
        <w:rPr>
          <w:rFonts w:ascii="Arial" w:hAnsi="Arial" w:cs="Arial"/>
        </w:rPr>
        <w:t xml:space="preserve"> Meeting procedures</w:t>
      </w:r>
    </w:p>
    <w:p w14:paraId="06CD0184"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Pr="0058587A">
        <w:rPr>
          <w:rFonts w:ascii="Arial" w:hAnsi="Arial" w:cs="Arial"/>
        </w:rPr>
        <w:t xml:space="preserve"> Code of Conduct </w:t>
      </w:r>
    </w:p>
    <w:p w14:paraId="01BFD759"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003D5A60">
        <w:rPr>
          <w:rFonts w:ascii="Arial" w:hAnsi="Arial" w:cs="Arial"/>
        </w:rPr>
        <w:t xml:space="preserve"> Cllr Induction information document</w:t>
      </w:r>
    </w:p>
    <w:p w14:paraId="37B51782"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00B21B39">
        <w:rPr>
          <w:rFonts w:ascii="Arial" w:hAnsi="Arial" w:cs="Arial"/>
        </w:rPr>
        <w:t xml:space="preserve"> Council powers</w:t>
      </w:r>
    </w:p>
    <w:p w14:paraId="3953B1D4" w14:textId="77777777" w:rsidR="0058587A" w:rsidRPr="0058587A" w:rsidRDefault="0058587A" w:rsidP="0058587A">
      <w:pPr>
        <w:spacing w:after="0"/>
        <w:rPr>
          <w:rFonts w:ascii="Arial" w:hAnsi="Arial" w:cs="Arial"/>
        </w:rPr>
      </w:pPr>
      <w:r w:rsidRPr="0058587A">
        <w:rPr>
          <w:rFonts w:ascii="MS Gothic" w:eastAsia="MS Gothic" w:hAnsi="MS Gothic" w:cs="MS Gothic" w:hint="eastAsia"/>
        </w:rPr>
        <w:t>✓</w:t>
      </w:r>
      <w:r w:rsidR="003D5A60">
        <w:rPr>
          <w:rFonts w:ascii="Arial" w:hAnsi="Arial" w:cs="Arial"/>
        </w:rPr>
        <w:t xml:space="preserve"> The C</w:t>
      </w:r>
      <w:r w:rsidR="00B21B39">
        <w:rPr>
          <w:rFonts w:ascii="Arial" w:hAnsi="Arial" w:cs="Arial"/>
        </w:rPr>
        <w:t>h</w:t>
      </w:r>
      <w:r w:rsidR="003D5A60">
        <w:rPr>
          <w:rFonts w:ascii="Arial" w:hAnsi="Arial" w:cs="Arial"/>
        </w:rPr>
        <w:t>airman’s and Officer’</w:t>
      </w:r>
      <w:r w:rsidR="00B21B39">
        <w:rPr>
          <w:rFonts w:ascii="Arial" w:hAnsi="Arial" w:cs="Arial"/>
        </w:rPr>
        <w:t>s r</w:t>
      </w:r>
      <w:r w:rsidR="003D5A60">
        <w:rPr>
          <w:rFonts w:ascii="Arial" w:hAnsi="Arial" w:cs="Arial"/>
        </w:rPr>
        <w:t>ole</w:t>
      </w:r>
      <w:r w:rsidR="00B21B39">
        <w:rPr>
          <w:rFonts w:ascii="Arial" w:hAnsi="Arial" w:cs="Arial"/>
        </w:rPr>
        <w:t xml:space="preserve"> document</w:t>
      </w:r>
    </w:p>
    <w:p w14:paraId="5AD9F1C6" w14:textId="77777777" w:rsidR="0058587A" w:rsidRDefault="0058587A" w:rsidP="0058587A">
      <w:pPr>
        <w:spacing w:after="0"/>
        <w:rPr>
          <w:rFonts w:ascii="Arial" w:hAnsi="Arial" w:cs="Arial"/>
        </w:rPr>
      </w:pPr>
      <w:r w:rsidRPr="0058587A">
        <w:rPr>
          <w:rFonts w:ascii="MS Gothic" w:eastAsia="MS Gothic" w:hAnsi="MS Gothic" w:cs="MS Gothic" w:hint="eastAsia"/>
        </w:rPr>
        <w:t>✓</w:t>
      </w:r>
      <w:r w:rsidR="003D5A60">
        <w:rPr>
          <w:rFonts w:ascii="Arial" w:hAnsi="Arial" w:cs="Arial"/>
        </w:rPr>
        <w:t xml:space="preserve"> Privacy Notice</w:t>
      </w:r>
    </w:p>
    <w:p w14:paraId="761D1803" w14:textId="77777777" w:rsidR="0058587A" w:rsidRDefault="0058587A" w:rsidP="0058587A">
      <w:pPr>
        <w:spacing w:after="0"/>
        <w:rPr>
          <w:rFonts w:ascii="Arial" w:hAnsi="Arial" w:cs="Arial"/>
        </w:rPr>
      </w:pPr>
    </w:p>
    <w:p w14:paraId="552F182F" w14:textId="77777777" w:rsidR="00B21B39" w:rsidRDefault="0058587A" w:rsidP="0058587A">
      <w:pPr>
        <w:spacing w:after="0"/>
        <w:rPr>
          <w:rFonts w:ascii="Arial" w:hAnsi="Arial" w:cs="Arial"/>
        </w:rPr>
      </w:pPr>
      <w:r w:rsidRPr="0058587A">
        <w:rPr>
          <w:rFonts w:ascii="Arial" w:hAnsi="Arial" w:cs="Arial"/>
        </w:rPr>
        <w:t>The Council’s policies and procedure</w:t>
      </w:r>
      <w:r w:rsidR="00B21B39">
        <w:rPr>
          <w:rFonts w:ascii="Arial" w:hAnsi="Arial" w:cs="Arial"/>
        </w:rPr>
        <w:t>s can be found on the Council’s website.</w:t>
      </w:r>
      <w:r w:rsidRPr="0058587A">
        <w:rPr>
          <w:rFonts w:ascii="Arial" w:hAnsi="Arial" w:cs="Arial"/>
        </w:rPr>
        <w:t xml:space="preserve"> </w:t>
      </w:r>
    </w:p>
    <w:p w14:paraId="0ABFAEE6" w14:textId="77777777" w:rsidR="00B21B39" w:rsidRDefault="00B21B39" w:rsidP="0058587A">
      <w:pPr>
        <w:spacing w:after="0"/>
        <w:rPr>
          <w:rFonts w:ascii="Arial" w:hAnsi="Arial" w:cs="Arial"/>
        </w:rPr>
      </w:pPr>
    </w:p>
    <w:p w14:paraId="76A56FA3" w14:textId="77777777" w:rsidR="0058587A" w:rsidRDefault="0058587A" w:rsidP="0058587A">
      <w:pPr>
        <w:spacing w:after="0"/>
        <w:rPr>
          <w:rFonts w:ascii="Arial" w:hAnsi="Arial" w:cs="Arial"/>
        </w:rPr>
      </w:pPr>
      <w:r w:rsidRPr="0058587A">
        <w:rPr>
          <w:rFonts w:ascii="Arial" w:hAnsi="Arial" w:cs="Arial"/>
        </w:rPr>
        <w:t xml:space="preserve">All new Councillors will be encouraged </w:t>
      </w:r>
      <w:r w:rsidR="00B21B39">
        <w:rPr>
          <w:rFonts w:ascii="Arial" w:hAnsi="Arial" w:cs="Arial"/>
        </w:rPr>
        <w:t>to attend an ERNLLCA</w:t>
      </w:r>
      <w:r w:rsidRPr="0058587A">
        <w:rPr>
          <w:rFonts w:ascii="Arial" w:hAnsi="Arial" w:cs="Arial"/>
        </w:rPr>
        <w:t xml:space="preserve"> training session.</w:t>
      </w:r>
    </w:p>
    <w:p w14:paraId="43B8C85C" w14:textId="77777777" w:rsidR="0058587A" w:rsidRDefault="0058587A" w:rsidP="0058587A">
      <w:pPr>
        <w:spacing w:after="0"/>
        <w:rPr>
          <w:rFonts w:ascii="Arial" w:hAnsi="Arial" w:cs="Arial"/>
        </w:rPr>
      </w:pPr>
    </w:p>
    <w:p w14:paraId="22EB4CE9" w14:textId="77777777" w:rsidR="00B21B39" w:rsidRDefault="00B21B39" w:rsidP="0058587A">
      <w:pPr>
        <w:spacing w:after="0"/>
        <w:rPr>
          <w:rFonts w:ascii="Arial" w:hAnsi="Arial" w:cs="Arial"/>
        </w:rPr>
      </w:pPr>
      <w:r>
        <w:rPr>
          <w:rFonts w:ascii="Arial" w:hAnsi="Arial" w:cs="Arial"/>
        </w:rPr>
        <w:t>TRAINING NEEDS IDENTIFIED</w:t>
      </w:r>
    </w:p>
    <w:p w14:paraId="37F2582B" w14:textId="77777777" w:rsidR="00B21B39" w:rsidRDefault="00B21B39" w:rsidP="0058587A">
      <w:pPr>
        <w:spacing w:after="0"/>
        <w:rPr>
          <w:rFonts w:ascii="Arial" w:hAnsi="Arial" w:cs="Arial"/>
        </w:rPr>
      </w:pPr>
    </w:p>
    <w:p w14:paraId="672D3512" w14:textId="77777777" w:rsidR="00B21B39" w:rsidRDefault="0058587A" w:rsidP="0058587A">
      <w:pPr>
        <w:spacing w:after="0"/>
        <w:rPr>
          <w:rFonts w:ascii="Arial" w:hAnsi="Arial" w:cs="Arial"/>
        </w:rPr>
      </w:pPr>
      <w:r w:rsidRPr="0058587A">
        <w:rPr>
          <w:rFonts w:ascii="Arial" w:hAnsi="Arial" w:cs="Arial"/>
        </w:rPr>
        <w:t xml:space="preserve">Training requirements for Councillors will be ongoing but will usually be identified by the Councillors, the Chairman and/or the Clerk with opportunities to attend courses being investigated by the Clerk and brought to the attention of full Council. </w:t>
      </w:r>
      <w:r w:rsidR="00C47404">
        <w:rPr>
          <w:rFonts w:ascii="Arial" w:hAnsi="Arial" w:cs="Arial"/>
        </w:rPr>
        <w:t xml:space="preserve"> </w:t>
      </w:r>
      <w:r w:rsidRPr="0058587A">
        <w:rPr>
          <w:rFonts w:ascii="Arial" w:hAnsi="Arial" w:cs="Arial"/>
        </w:rPr>
        <w:t xml:space="preserve">The Chairman of the Council in agreement with the Clerk may request a councillor </w:t>
      </w:r>
      <w:r w:rsidR="00B21B39">
        <w:rPr>
          <w:rFonts w:ascii="Arial" w:hAnsi="Arial" w:cs="Arial"/>
        </w:rPr>
        <w:t>to attend specific ERNLLCA</w:t>
      </w:r>
      <w:r w:rsidRPr="0058587A">
        <w:rPr>
          <w:rFonts w:ascii="Arial" w:hAnsi="Arial" w:cs="Arial"/>
        </w:rPr>
        <w:t xml:space="preserve"> training if they are deemed to have broken a sta</w:t>
      </w:r>
      <w:r w:rsidR="00B21B39">
        <w:rPr>
          <w:rFonts w:ascii="Arial" w:hAnsi="Arial" w:cs="Arial"/>
        </w:rPr>
        <w:t>nding order.</w:t>
      </w:r>
    </w:p>
    <w:p w14:paraId="4C59F05F" w14:textId="77777777" w:rsidR="00B21B39" w:rsidRDefault="00B21B39" w:rsidP="0058587A">
      <w:pPr>
        <w:spacing w:after="0"/>
        <w:rPr>
          <w:rFonts w:ascii="Arial" w:hAnsi="Arial" w:cs="Arial"/>
        </w:rPr>
      </w:pPr>
    </w:p>
    <w:p w14:paraId="31673784" w14:textId="77777777" w:rsidR="0058587A" w:rsidRPr="0058587A" w:rsidRDefault="0058587A" w:rsidP="0058587A">
      <w:pPr>
        <w:spacing w:after="0"/>
        <w:rPr>
          <w:rFonts w:ascii="Arial" w:hAnsi="Arial" w:cs="Arial"/>
        </w:rPr>
      </w:pPr>
      <w:r w:rsidRPr="0058587A">
        <w:rPr>
          <w:rFonts w:ascii="Arial" w:hAnsi="Arial" w:cs="Arial"/>
        </w:rPr>
        <w:t>Annually the Council will formally review the training needs of the Council</w:t>
      </w:r>
      <w:r w:rsidR="00C47404">
        <w:rPr>
          <w:rFonts w:ascii="Arial" w:hAnsi="Arial" w:cs="Arial"/>
        </w:rPr>
        <w:t xml:space="preserve">lors </w:t>
      </w:r>
      <w:r w:rsidRPr="0058587A">
        <w:rPr>
          <w:rFonts w:ascii="Arial" w:hAnsi="Arial" w:cs="Arial"/>
        </w:rPr>
        <w:t xml:space="preserve">of the Parish Council. </w:t>
      </w:r>
      <w:r w:rsidR="00B21B39">
        <w:rPr>
          <w:rFonts w:ascii="Arial" w:hAnsi="Arial" w:cs="Arial"/>
        </w:rPr>
        <w:t xml:space="preserve"> </w:t>
      </w:r>
      <w:r w:rsidRPr="0058587A">
        <w:rPr>
          <w:rFonts w:ascii="Arial" w:hAnsi="Arial" w:cs="Arial"/>
        </w:rPr>
        <w:t xml:space="preserve">Training needs for the Clerk will be identified initially through the recruitment process for new Clerks, including the application form and </w:t>
      </w:r>
      <w:r w:rsidR="00B21B39">
        <w:rPr>
          <w:rFonts w:ascii="Arial" w:hAnsi="Arial" w:cs="Arial"/>
        </w:rPr>
        <w:t>interview, and then through the annual staff appraisal</w:t>
      </w:r>
      <w:r w:rsidRPr="0058587A">
        <w:rPr>
          <w:rFonts w:ascii="Arial" w:hAnsi="Arial" w:cs="Arial"/>
        </w:rPr>
        <w:t xml:space="preserve">. </w:t>
      </w:r>
      <w:r w:rsidR="00B21B39">
        <w:rPr>
          <w:rFonts w:ascii="Arial" w:hAnsi="Arial" w:cs="Arial"/>
        </w:rPr>
        <w:t xml:space="preserve"> </w:t>
      </w:r>
      <w:r w:rsidRPr="0058587A">
        <w:rPr>
          <w:rFonts w:ascii="Arial" w:hAnsi="Arial" w:cs="Arial"/>
        </w:rPr>
        <w:t>The Clerk is expected to keep up to date with developments in the sector and highlight to the Council any training required.</w:t>
      </w:r>
    </w:p>
    <w:p w14:paraId="5FC995F9" w14:textId="77777777" w:rsidR="0058587A" w:rsidRPr="0058587A" w:rsidRDefault="0058587A" w:rsidP="0058587A">
      <w:pPr>
        <w:spacing w:after="0"/>
        <w:rPr>
          <w:rFonts w:ascii="Arial" w:hAnsi="Arial" w:cs="Arial"/>
        </w:rPr>
      </w:pPr>
    </w:p>
    <w:p w14:paraId="538B5530" w14:textId="77777777" w:rsidR="00B21B39" w:rsidRDefault="0058587A" w:rsidP="0058587A">
      <w:pPr>
        <w:spacing w:after="0"/>
        <w:rPr>
          <w:rFonts w:ascii="Arial" w:hAnsi="Arial" w:cs="Arial"/>
        </w:rPr>
      </w:pPr>
      <w:r w:rsidRPr="0058587A">
        <w:rPr>
          <w:rFonts w:ascii="Arial" w:hAnsi="Arial" w:cs="Arial"/>
        </w:rPr>
        <w:lastRenderedPageBreak/>
        <w:t xml:space="preserve">RESOURCES </w:t>
      </w:r>
    </w:p>
    <w:p w14:paraId="234FE336" w14:textId="77777777" w:rsidR="00B21B39" w:rsidRDefault="00B21B39" w:rsidP="0058587A">
      <w:pPr>
        <w:spacing w:after="0"/>
        <w:rPr>
          <w:rFonts w:ascii="Arial" w:hAnsi="Arial" w:cs="Arial"/>
        </w:rPr>
      </w:pPr>
    </w:p>
    <w:p w14:paraId="4ACC611D" w14:textId="77777777" w:rsidR="00B21B39" w:rsidRDefault="0058587A" w:rsidP="0058587A">
      <w:pPr>
        <w:spacing w:after="0"/>
        <w:rPr>
          <w:rFonts w:ascii="Arial" w:hAnsi="Arial" w:cs="Arial"/>
        </w:rPr>
      </w:pPr>
      <w:r w:rsidRPr="0058587A">
        <w:rPr>
          <w:rFonts w:ascii="Arial" w:hAnsi="Arial" w:cs="Arial"/>
        </w:rPr>
        <w:t xml:space="preserve">The Council provides an annual budget for training and development for </w:t>
      </w:r>
      <w:r w:rsidR="00B21B39">
        <w:rPr>
          <w:rFonts w:ascii="Arial" w:hAnsi="Arial" w:cs="Arial"/>
        </w:rPr>
        <w:t xml:space="preserve">both staff and Councillors. </w:t>
      </w:r>
    </w:p>
    <w:p w14:paraId="46271C46" w14:textId="77777777" w:rsidR="007970DD" w:rsidRDefault="007970DD" w:rsidP="0058587A">
      <w:pPr>
        <w:spacing w:after="0"/>
        <w:rPr>
          <w:rFonts w:ascii="Arial" w:hAnsi="Arial" w:cs="Arial"/>
        </w:rPr>
      </w:pPr>
    </w:p>
    <w:p w14:paraId="1DB66EDA" w14:textId="77777777" w:rsidR="00B21B39" w:rsidRDefault="0058587A" w:rsidP="0058587A">
      <w:pPr>
        <w:spacing w:after="0"/>
        <w:rPr>
          <w:rFonts w:ascii="Arial" w:hAnsi="Arial" w:cs="Arial"/>
        </w:rPr>
      </w:pPr>
      <w:r w:rsidRPr="0058587A">
        <w:rPr>
          <w:rFonts w:ascii="Arial" w:hAnsi="Arial" w:cs="Arial"/>
        </w:rPr>
        <w:t>The training budget takes in</w:t>
      </w:r>
      <w:r w:rsidR="00B21B39">
        <w:rPr>
          <w:rFonts w:ascii="Arial" w:hAnsi="Arial" w:cs="Arial"/>
        </w:rPr>
        <w:t xml:space="preserve">to account staff </w:t>
      </w:r>
      <w:r w:rsidR="00C47404">
        <w:rPr>
          <w:rFonts w:ascii="Arial" w:hAnsi="Arial" w:cs="Arial"/>
        </w:rPr>
        <w:t>continuous</w:t>
      </w:r>
      <w:r w:rsidR="00B21B39">
        <w:rPr>
          <w:rFonts w:ascii="Arial" w:hAnsi="Arial" w:cs="Arial"/>
        </w:rPr>
        <w:t xml:space="preserve"> personal development and new Councillor training.</w:t>
      </w:r>
    </w:p>
    <w:p w14:paraId="7AC76873" w14:textId="77777777" w:rsidR="00B21B39" w:rsidRDefault="00B21B39" w:rsidP="0058587A">
      <w:pPr>
        <w:spacing w:after="0"/>
        <w:rPr>
          <w:rFonts w:ascii="Arial" w:hAnsi="Arial" w:cs="Arial"/>
        </w:rPr>
      </w:pPr>
    </w:p>
    <w:p w14:paraId="4EFEFA03" w14:textId="77777777" w:rsidR="00B21B39" w:rsidRDefault="0058587A" w:rsidP="0058587A">
      <w:pPr>
        <w:spacing w:after="0"/>
        <w:rPr>
          <w:rFonts w:ascii="Arial" w:hAnsi="Arial" w:cs="Arial"/>
        </w:rPr>
      </w:pPr>
      <w:r w:rsidRPr="0058587A">
        <w:rPr>
          <w:rFonts w:ascii="Arial" w:hAnsi="Arial" w:cs="Arial"/>
        </w:rPr>
        <w:t>In addition to the cost of train</w:t>
      </w:r>
      <w:r w:rsidR="00B21B39">
        <w:rPr>
          <w:rFonts w:ascii="Arial" w:hAnsi="Arial" w:cs="Arial"/>
        </w:rPr>
        <w:t xml:space="preserve">ing courses, the </w:t>
      </w:r>
      <w:r w:rsidRPr="0058587A">
        <w:rPr>
          <w:rFonts w:ascii="Arial" w:hAnsi="Arial" w:cs="Arial"/>
        </w:rPr>
        <w:t xml:space="preserve">Parish </w:t>
      </w:r>
      <w:r w:rsidR="00B21B39">
        <w:rPr>
          <w:rFonts w:ascii="Arial" w:hAnsi="Arial" w:cs="Arial"/>
        </w:rPr>
        <w:t xml:space="preserve">Council </w:t>
      </w:r>
      <w:r w:rsidRPr="0058587A">
        <w:rPr>
          <w:rFonts w:ascii="Arial" w:hAnsi="Arial" w:cs="Arial"/>
        </w:rPr>
        <w:t xml:space="preserve">covers associated travel and parking costs for agreed attendance at training. </w:t>
      </w:r>
    </w:p>
    <w:p w14:paraId="26CA3735" w14:textId="77777777" w:rsidR="00B21B39" w:rsidRDefault="00B21B39" w:rsidP="0058587A">
      <w:pPr>
        <w:spacing w:after="0"/>
        <w:rPr>
          <w:rFonts w:ascii="Arial" w:hAnsi="Arial" w:cs="Arial"/>
        </w:rPr>
      </w:pPr>
    </w:p>
    <w:p w14:paraId="36B4B83B" w14:textId="77777777" w:rsidR="00B21B39" w:rsidRDefault="00B21B39" w:rsidP="0058587A">
      <w:pPr>
        <w:spacing w:after="0"/>
        <w:rPr>
          <w:rFonts w:ascii="Arial" w:hAnsi="Arial" w:cs="Arial"/>
        </w:rPr>
      </w:pPr>
      <w:r>
        <w:rPr>
          <w:rFonts w:ascii="Arial" w:hAnsi="Arial" w:cs="Arial"/>
        </w:rPr>
        <w:t xml:space="preserve">CONCLUSION </w:t>
      </w:r>
    </w:p>
    <w:p w14:paraId="4E0C9051" w14:textId="77777777" w:rsidR="00B21B39" w:rsidRDefault="00B21B39" w:rsidP="0058587A">
      <w:pPr>
        <w:spacing w:after="0"/>
        <w:rPr>
          <w:rFonts w:ascii="Arial" w:hAnsi="Arial" w:cs="Arial"/>
        </w:rPr>
      </w:pPr>
    </w:p>
    <w:p w14:paraId="530947F2" w14:textId="77777777" w:rsidR="0058587A" w:rsidRDefault="0058587A" w:rsidP="0058587A">
      <w:pPr>
        <w:spacing w:after="0"/>
        <w:rPr>
          <w:rFonts w:ascii="Arial" w:hAnsi="Arial" w:cs="Arial"/>
        </w:rPr>
      </w:pPr>
      <w:r w:rsidRPr="0058587A">
        <w:rPr>
          <w:rFonts w:ascii="Arial" w:hAnsi="Arial" w:cs="Arial"/>
        </w:rPr>
        <w:t>The Parish Clerk will maintain a record of training undertaken by Councillors and staff.</w:t>
      </w:r>
    </w:p>
    <w:p w14:paraId="2619E48F" w14:textId="77777777" w:rsidR="0058587A" w:rsidRPr="0058587A" w:rsidRDefault="0058587A" w:rsidP="0058587A">
      <w:pPr>
        <w:spacing w:after="0"/>
        <w:rPr>
          <w:rFonts w:ascii="Arial" w:hAnsi="Arial" w:cs="Arial"/>
        </w:rPr>
      </w:pPr>
    </w:p>
    <w:sectPr w:rsidR="0058587A" w:rsidRPr="00585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7A"/>
    <w:rsid w:val="00321F34"/>
    <w:rsid w:val="003D5A60"/>
    <w:rsid w:val="0058587A"/>
    <w:rsid w:val="00627646"/>
    <w:rsid w:val="007970DD"/>
    <w:rsid w:val="0099259C"/>
    <w:rsid w:val="00B21B39"/>
    <w:rsid w:val="00B4234E"/>
    <w:rsid w:val="00C47404"/>
    <w:rsid w:val="00D960B5"/>
    <w:rsid w:val="00DE1D51"/>
    <w:rsid w:val="00E11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0403"/>
  <w15:docId w15:val="{EC99622B-ECD3-4CE5-B93D-CF5D4AFD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60B5"/>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Belton Parish Council</cp:lastModifiedBy>
  <cp:revision>2</cp:revision>
  <dcterms:created xsi:type="dcterms:W3CDTF">2025-05-07T12:39:00Z</dcterms:created>
  <dcterms:modified xsi:type="dcterms:W3CDTF">2025-05-07T12:39:00Z</dcterms:modified>
</cp:coreProperties>
</file>